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1F2" w:rsidRPr="00BD189E" w:rsidRDefault="00B811F2" w:rsidP="00313508">
      <w:pPr>
        <w:spacing w:after="0" w:line="216" w:lineRule="auto"/>
        <w:jc w:val="center"/>
        <w:rPr>
          <w:b/>
          <w:color w:val="000000"/>
          <w:sz w:val="20"/>
          <w:szCs w:val="28"/>
        </w:rPr>
      </w:pPr>
      <w:r w:rsidRPr="00BD189E">
        <w:rPr>
          <w:rFonts w:ascii="Times New Roman" w:hAnsi="Times New Roman"/>
          <w:b/>
          <w:color w:val="000000"/>
          <w:sz w:val="20"/>
          <w:szCs w:val="28"/>
        </w:rPr>
        <w:t xml:space="preserve">Особенности приема абитуриентов </w:t>
      </w:r>
    </w:p>
    <w:p w:rsidR="00B811F2" w:rsidRPr="006F041D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 w:rsidRPr="00B811F2">
        <w:rPr>
          <w:color w:val="000000"/>
          <w:sz w:val="20"/>
          <w:szCs w:val="28"/>
        </w:rPr>
        <w:t>в</w:t>
      </w:r>
      <w:r>
        <w:rPr>
          <w:b w:val="0"/>
          <w:color w:val="000000"/>
          <w:sz w:val="10"/>
          <w:szCs w:val="28"/>
        </w:rPr>
        <w:t xml:space="preserve"> </w:t>
      </w:r>
      <w:r>
        <w:rPr>
          <w:noProof/>
          <w:sz w:val="20"/>
          <w:szCs w:val="16"/>
        </w:rPr>
        <w:t>УО</w:t>
      </w:r>
      <w:r w:rsidRPr="006F041D">
        <w:rPr>
          <w:sz w:val="20"/>
          <w:szCs w:val="16"/>
        </w:rPr>
        <w:t xml:space="preserve"> «Белорусская государственная орденов Октябрьской Революции </w:t>
      </w:r>
    </w:p>
    <w:p w:rsidR="00B811F2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 w:rsidRPr="006F041D">
        <w:rPr>
          <w:sz w:val="20"/>
          <w:szCs w:val="16"/>
        </w:rPr>
        <w:t xml:space="preserve">и Трудового Красного Знамени сельскохозяйственная академия» </w:t>
      </w:r>
    </w:p>
    <w:p w:rsidR="00B811F2" w:rsidRPr="00B811F2" w:rsidRDefault="00B811F2" w:rsidP="00313508">
      <w:pPr>
        <w:pStyle w:val="a4"/>
        <w:spacing w:line="216" w:lineRule="auto"/>
        <w:ind w:right="-142"/>
        <w:rPr>
          <w:sz w:val="20"/>
          <w:szCs w:val="16"/>
        </w:rPr>
      </w:pPr>
      <w:r>
        <w:rPr>
          <w:sz w:val="20"/>
          <w:szCs w:val="16"/>
        </w:rPr>
        <w:t>в 20</w:t>
      </w:r>
      <w:r w:rsidR="00355C64">
        <w:rPr>
          <w:sz w:val="20"/>
          <w:szCs w:val="16"/>
        </w:rPr>
        <w:t>2</w:t>
      </w:r>
      <w:r w:rsidR="003C0D7A">
        <w:rPr>
          <w:sz w:val="20"/>
          <w:szCs w:val="16"/>
        </w:rPr>
        <w:t>2</w:t>
      </w:r>
      <w:r>
        <w:rPr>
          <w:sz w:val="20"/>
          <w:szCs w:val="16"/>
        </w:rPr>
        <w:t xml:space="preserve"> году</w:t>
      </w:r>
    </w:p>
    <w:p w:rsidR="00B811F2" w:rsidRDefault="00B811F2" w:rsidP="00BD189E">
      <w:pPr>
        <w:spacing w:after="0" w:line="216" w:lineRule="auto"/>
        <w:ind w:left="2268"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p w:rsidR="00055795" w:rsidRPr="00BD189E" w:rsidRDefault="00B811F2" w:rsidP="00BD189E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16"/>
          <w:szCs w:val="20"/>
        </w:rPr>
      </w:pPr>
      <w:r w:rsidRPr="00BD189E">
        <w:rPr>
          <w:rFonts w:ascii="Times New Roman" w:hAnsi="Times New Roman"/>
          <w:color w:val="000000"/>
          <w:sz w:val="16"/>
          <w:szCs w:val="20"/>
        </w:rPr>
        <w:t xml:space="preserve">1. Абитуриенты имеют право сдавать </w:t>
      </w:r>
      <w:r w:rsidR="00055795" w:rsidRPr="00BD189E">
        <w:rPr>
          <w:rFonts w:ascii="Times New Roman" w:hAnsi="Times New Roman"/>
          <w:color w:val="000000"/>
          <w:sz w:val="16"/>
          <w:szCs w:val="20"/>
        </w:rPr>
        <w:t>ЦТ по четырем предметам;</w:t>
      </w:r>
    </w:p>
    <w:p w:rsidR="00902B0C" w:rsidRPr="00BD189E" w:rsidRDefault="00902B0C" w:rsidP="00BD189E">
      <w:pPr>
        <w:spacing w:after="0" w:line="216" w:lineRule="auto"/>
        <w:ind w:firstLine="284"/>
        <w:jc w:val="both"/>
        <w:rPr>
          <w:rFonts w:ascii="Times New Roman" w:hAnsi="Times New Roman"/>
          <w:color w:val="171717"/>
          <w:sz w:val="16"/>
          <w:szCs w:val="20"/>
        </w:rPr>
      </w:pPr>
      <w:r w:rsidRPr="00BD189E">
        <w:rPr>
          <w:rFonts w:ascii="Times New Roman" w:hAnsi="Times New Roman"/>
          <w:color w:val="000000"/>
          <w:sz w:val="16"/>
          <w:szCs w:val="20"/>
        </w:rPr>
        <w:t>2.</w:t>
      </w:r>
      <w:r w:rsidR="00055795" w:rsidRPr="00BD189E">
        <w:rPr>
          <w:rFonts w:ascii="Times New Roman" w:hAnsi="Times New Roman"/>
          <w:color w:val="000000"/>
          <w:sz w:val="16"/>
          <w:szCs w:val="20"/>
        </w:rPr>
        <w:t xml:space="preserve"> 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Срок действия сертификатов ЦТ буд</w:t>
      </w:r>
      <w:r w:rsidRPr="00BD189E">
        <w:rPr>
          <w:rFonts w:ascii="Times New Roman" w:hAnsi="Times New Roman"/>
          <w:color w:val="171717"/>
          <w:sz w:val="16"/>
          <w:szCs w:val="20"/>
        </w:rPr>
        <w:t>е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т действител</w:t>
      </w:r>
      <w:r w:rsidRPr="00BD189E">
        <w:rPr>
          <w:rFonts w:ascii="Times New Roman" w:hAnsi="Times New Roman"/>
          <w:color w:val="171717"/>
          <w:sz w:val="16"/>
          <w:szCs w:val="20"/>
        </w:rPr>
        <w:t>е</w:t>
      </w:r>
      <w:r w:rsidR="00055795" w:rsidRPr="00BD189E">
        <w:rPr>
          <w:rFonts w:ascii="Times New Roman" w:hAnsi="Times New Roman"/>
          <w:color w:val="171717"/>
          <w:sz w:val="16"/>
          <w:szCs w:val="20"/>
        </w:rPr>
        <w:t>н в течение двух лет, включая год прохождения тестов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(в 20</w:t>
      </w:r>
      <w:r w:rsidR="00355C64">
        <w:rPr>
          <w:rFonts w:ascii="Times New Roman" w:hAnsi="Times New Roman"/>
          <w:color w:val="171717"/>
          <w:sz w:val="16"/>
          <w:szCs w:val="20"/>
        </w:rPr>
        <w:t>2</w:t>
      </w:r>
      <w:r w:rsidR="00E126E8" w:rsidRPr="00E126E8">
        <w:rPr>
          <w:rFonts w:ascii="Times New Roman" w:hAnsi="Times New Roman"/>
          <w:color w:val="171717"/>
          <w:sz w:val="16"/>
          <w:szCs w:val="20"/>
        </w:rPr>
        <w:t>2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году можно предоставить сертификаты ЦТ 20</w:t>
      </w:r>
      <w:r w:rsidR="00003AE8">
        <w:rPr>
          <w:rFonts w:ascii="Times New Roman" w:hAnsi="Times New Roman"/>
          <w:color w:val="171717"/>
          <w:sz w:val="16"/>
          <w:szCs w:val="20"/>
        </w:rPr>
        <w:t>2</w:t>
      </w:r>
      <w:r w:rsidR="003C0D7A">
        <w:rPr>
          <w:rFonts w:ascii="Times New Roman" w:hAnsi="Times New Roman"/>
          <w:color w:val="171717"/>
          <w:sz w:val="16"/>
          <w:szCs w:val="20"/>
        </w:rPr>
        <w:t>1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и 20</w:t>
      </w:r>
      <w:r w:rsidR="00355C64">
        <w:rPr>
          <w:rFonts w:ascii="Times New Roman" w:hAnsi="Times New Roman"/>
          <w:color w:val="171717"/>
          <w:sz w:val="16"/>
          <w:szCs w:val="20"/>
        </w:rPr>
        <w:t>2</w:t>
      </w:r>
      <w:r w:rsidR="003C0D7A">
        <w:rPr>
          <w:rFonts w:ascii="Times New Roman" w:hAnsi="Times New Roman"/>
          <w:color w:val="171717"/>
          <w:sz w:val="16"/>
          <w:szCs w:val="20"/>
        </w:rPr>
        <w:t>2</w:t>
      </w:r>
      <w:r w:rsidR="00A312DE">
        <w:rPr>
          <w:rFonts w:ascii="Times New Roman" w:hAnsi="Times New Roman"/>
          <w:color w:val="171717"/>
          <w:sz w:val="16"/>
          <w:szCs w:val="20"/>
        </w:rPr>
        <w:t xml:space="preserve"> года)</w:t>
      </w:r>
      <w:r w:rsidR="00BD189E">
        <w:rPr>
          <w:rFonts w:ascii="Times New Roman" w:hAnsi="Times New Roman"/>
          <w:color w:val="171717"/>
          <w:sz w:val="16"/>
          <w:szCs w:val="20"/>
        </w:rPr>
        <w:t>;</w:t>
      </w:r>
    </w:p>
    <w:p w:rsidR="00B811F2" w:rsidRPr="00BD189E" w:rsidRDefault="00902B0C" w:rsidP="00BD189E">
      <w:pPr>
        <w:tabs>
          <w:tab w:val="left" w:pos="142"/>
        </w:tabs>
        <w:spacing w:after="0" w:line="216" w:lineRule="auto"/>
        <w:ind w:firstLine="284"/>
        <w:jc w:val="both"/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</w:pPr>
      <w:r w:rsidRPr="00BD189E">
        <w:rPr>
          <w:rFonts w:ascii="Times New Roman" w:hAnsi="Times New Roman"/>
          <w:sz w:val="16"/>
          <w:szCs w:val="20"/>
        </w:rPr>
        <w:t>3</w:t>
      </w:r>
      <w:r w:rsidR="00B811F2" w:rsidRPr="00BD189E">
        <w:rPr>
          <w:rFonts w:ascii="Times New Roman" w:hAnsi="Times New Roman"/>
          <w:sz w:val="16"/>
          <w:szCs w:val="20"/>
        </w:rPr>
        <w:t xml:space="preserve">. </w:t>
      </w:r>
      <w:r w:rsidR="00BD189E">
        <w:rPr>
          <w:rFonts w:ascii="Times New Roman" w:hAnsi="Times New Roman"/>
          <w:sz w:val="16"/>
          <w:szCs w:val="20"/>
        </w:rPr>
        <w:t>При</w:t>
      </w:r>
      <w:r w:rsidR="00B811F2" w:rsidRPr="00BD189E">
        <w:rPr>
          <w:rFonts w:ascii="Times New Roman" w:hAnsi="Times New Roman"/>
          <w:sz w:val="16"/>
          <w:szCs w:val="20"/>
        </w:rPr>
        <w:t xml:space="preserve"> поступ</w:t>
      </w:r>
      <w:r w:rsidR="00BD189E">
        <w:rPr>
          <w:rFonts w:ascii="Times New Roman" w:hAnsi="Times New Roman"/>
          <w:sz w:val="16"/>
          <w:szCs w:val="20"/>
        </w:rPr>
        <w:t>лении</w:t>
      </w:r>
      <w:r w:rsidR="00B811F2" w:rsidRPr="00BD189E">
        <w:rPr>
          <w:rFonts w:ascii="Times New Roman" w:hAnsi="Times New Roman"/>
          <w:sz w:val="16"/>
          <w:szCs w:val="20"/>
        </w:rPr>
        <w:t xml:space="preserve"> на сельскохозяйственные специальности</w:t>
      </w:r>
      <w:r w:rsidR="00BD189E">
        <w:rPr>
          <w:rFonts w:ascii="Times New Roman" w:hAnsi="Times New Roman"/>
          <w:sz w:val="16"/>
          <w:szCs w:val="20"/>
        </w:rPr>
        <w:t xml:space="preserve"> (</w:t>
      </w:r>
      <w:r w:rsidRPr="00BD189E">
        <w:rPr>
          <w:rFonts w:ascii="Times New Roman" w:hAnsi="Times New Roman"/>
          <w:sz w:val="16"/>
          <w:szCs w:val="20"/>
        </w:rPr>
        <w:t>дневн</w:t>
      </w:r>
      <w:r w:rsidR="00BD189E">
        <w:rPr>
          <w:rFonts w:ascii="Times New Roman" w:hAnsi="Times New Roman"/>
          <w:sz w:val="16"/>
          <w:szCs w:val="20"/>
        </w:rPr>
        <w:t>ая</w:t>
      </w:r>
      <w:r w:rsidRPr="00BD189E">
        <w:rPr>
          <w:rFonts w:ascii="Times New Roman" w:hAnsi="Times New Roman"/>
          <w:sz w:val="16"/>
          <w:szCs w:val="20"/>
        </w:rPr>
        <w:t xml:space="preserve"> и заочн</w:t>
      </w:r>
      <w:r w:rsidR="00BD189E">
        <w:rPr>
          <w:rFonts w:ascii="Times New Roman" w:hAnsi="Times New Roman"/>
          <w:sz w:val="16"/>
          <w:szCs w:val="20"/>
        </w:rPr>
        <w:t>ая</w:t>
      </w:r>
      <w:r w:rsidRPr="00BD189E">
        <w:rPr>
          <w:rFonts w:ascii="Times New Roman" w:hAnsi="Times New Roman"/>
          <w:sz w:val="16"/>
          <w:szCs w:val="20"/>
        </w:rPr>
        <w:t xml:space="preserve"> форм</w:t>
      </w:r>
      <w:r w:rsidR="00BD189E">
        <w:rPr>
          <w:rFonts w:ascii="Times New Roman" w:hAnsi="Times New Roman"/>
          <w:sz w:val="16"/>
          <w:szCs w:val="20"/>
        </w:rPr>
        <w:t>ы</w:t>
      </w:r>
      <w:r w:rsidRPr="00BD189E">
        <w:rPr>
          <w:rFonts w:ascii="Times New Roman" w:hAnsi="Times New Roman"/>
          <w:sz w:val="16"/>
          <w:szCs w:val="20"/>
        </w:rPr>
        <w:t xml:space="preserve"> обучения</w:t>
      </w:r>
      <w:r w:rsidR="00BD189E">
        <w:rPr>
          <w:rFonts w:ascii="Times New Roman" w:hAnsi="Times New Roman"/>
          <w:sz w:val="16"/>
          <w:szCs w:val="20"/>
        </w:rPr>
        <w:t>) не нужно сдавать</w:t>
      </w:r>
      <w:r w:rsidR="00BD189E" w:rsidRPr="00BD189E">
        <w:rPr>
          <w:rFonts w:ascii="Times New Roman" w:hAnsi="Times New Roman"/>
          <w:sz w:val="16"/>
          <w:szCs w:val="20"/>
        </w:rPr>
        <w:t xml:space="preserve"> ЦТ по белорусскому </w:t>
      </w:r>
      <w:r w:rsidR="003F5016">
        <w:rPr>
          <w:rFonts w:ascii="Times New Roman" w:hAnsi="Times New Roman"/>
          <w:sz w:val="16"/>
          <w:szCs w:val="20"/>
        </w:rPr>
        <w:t>(</w:t>
      </w:r>
      <w:r w:rsidR="00BD189E" w:rsidRPr="00BD189E">
        <w:rPr>
          <w:rFonts w:ascii="Times New Roman" w:hAnsi="Times New Roman"/>
          <w:sz w:val="16"/>
          <w:szCs w:val="20"/>
        </w:rPr>
        <w:t>русскому</w:t>
      </w:r>
      <w:r w:rsidR="003F5016">
        <w:rPr>
          <w:rFonts w:ascii="Times New Roman" w:hAnsi="Times New Roman"/>
          <w:sz w:val="16"/>
          <w:szCs w:val="20"/>
        </w:rPr>
        <w:t>)</w:t>
      </w:r>
      <w:r w:rsidR="00BD189E" w:rsidRPr="00BD189E">
        <w:rPr>
          <w:rFonts w:ascii="Times New Roman" w:hAnsi="Times New Roman"/>
          <w:sz w:val="16"/>
          <w:szCs w:val="20"/>
        </w:rPr>
        <w:t xml:space="preserve"> язык</w:t>
      </w:r>
      <w:r w:rsidR="003F5016">
        <w:rPr>
          <w:rFonts w:ascii="Times New Roman" w:hAnsi="Times New Roman"/>
          <w:sz w:val="16"/>
          <w:szCs w:val="20"/>
        </w:rPr>
        <w:t>у</w:t>
      </w:r>
      <w:r w:rsidR="00BD189E">
        <w:rPr>
          <w:rFonts w:ascii="Times New Roman" w:hAnsi="Times New Roman"/>
          <w:sz w:val="16"/>
          <w:szCs w:val="20"/>
        </w:rPr>
        <w:t>. Абитуриенты</w:t>
      </w:r>
      <w:r w:rsidRPr="00BD189E">
        <w:rPr>
          <w:rFonts w:ascii="Times New Roman" w:hAnsi="Times New Roman"/>
          <w:sz w:val="16"/>
          <w:szCs w:val="20"/>
        </w:rPr>
        <w:t xml:space="preserve"> </w:t>
      </w:r>
      <w:r w:rsidR="00B811F2" w:rsidRPr="00BD189E">
        <w:rPr>
          <w:rFonts w:ascii="Times New Roman" w:hAnsi="Times New Roman"/>
          <w:sz w:val="16"/>
          <w:szCs w:val="20"/>
        </w:rPr>
        <w:t>сдают только два профильных испытания в форме ЦТ или в форме экзамена в академии</w:t>
      </w: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>;</w:t>
      </w:r>
    </w:p>
    <w:p w:rsidR="00902B0C" w:rsidRPr="00BD189E" w:rsidRDefault="00902B0C" w:rsidP="00BD189E">
      <w:pPr>
        <w:tabs>
          <w:tab w:val="left" w:pos="142"/>
        </w:tabs>
        <w:spacing w:after="0" w:line="216" w:lineRule="auto"/>
        <w:ind w:firstLine="284"/>
        <w:jc w:val="both"/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</w:pP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 xml:space="preserve">4. </w:t>
      </w:r>
      <w:r w:rsidRPr="00BD189E">
        <w:rPr>
          <w:rFonts w:ascii="Times New Roman" w:hAnsi="Times New Roman"/>
          <w:sz w:val="16"/>
          <w:szCs w:val="20"/>
        </w:rPr>
        <w:t>Абитуриенты, поступающие на сокращенный срок обучения, сдают только два профильных испытания по дисциплинам учебного плана среднего специального образования в форме экзамена в академии</w:t>
      </w:r>
      <w:r w:rsidR="00BD189E" w:rsidRPr="00BD189E">
        <w:rPr>
          <w:rFonts w:ascii="Times New Roman" w:hAnsi="Times New Roman"/>
          <w:sz w:val="16"/>
          <w:szCs w:val="20"/>
        </w:rPr>
        <w:t xml:space="preserve"> (без сдачи ЦТ по белорусскому или русскому языкам)</w:t>
      </w:r>
      <w:r w:rsidRPr="00BD189E">
        <w:rPr>
          <w:rFonts w:ascii="Times New Roman" w:hAnsi="Times New Roman"/>
          <w:bCs/>
          <w:color w:val="000000"/>
          <w:kern w:val="24"/>
          <w:sz w:val="16"/>
          <w:szCs w:val="20"/>
          <w:lang w:eastAsia="ru-RU"/>
        </w:rPr>
        <w:t>.</w:t>
      </w:r>
    </w:p>
    <w:p w:rsidR="00B811F2" w:rsidRPr="0088270C" w:rsidRDefault="00B811F2" w:rsidP="00BD189E">
      <w:pPr>
        <w:spacing w:after="0" w:line="216" w:lineRule="auto"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tbl>
      <w:tblPr>
        <w:tblpPr w:leftFromText="180" w:rightFromText="180" w:vertAnchor="text" w:tblpX="108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2836"/>
      </w:tblGrid>
      <w:tr w:rsidR="00B811F2" w:rsidRPr="006F041D" w:rsidTr="00A312DE">
        <w:trPr>
          <w:trHeight w:val="138"/>
        </w:trPr>
        <w:tc>
          <w:tcPr>
            <w:tcW w:w="3935" w:type="dxa"/>
            <w:shd w:val="clear" w:color="auto" w:fill="FFFFFF"/>
            <w:vAlign w:val="center"/>
          </w:tcPr>
          <w:p w:rsidR="00B811F2" w:rsidRPr="006F041D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val="en-US" w:eastAsia="ru-RU"/>
              </w:rPr>
            </w:pPr>
            <w:r w:rsidRPr="006F041D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eastAsia="ru-RU"/>
              </w:rPr>
              <w:t>Специальности (специализации)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B811F2" w:rsidRPr="006F041D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lang w:eastAsia="ru-RU"/>
              </w:rPr>
              <w:t>Вступительные испытания</w:t>
            </w:r>
          </w:p>
        </w:tc>
      </w:tr>
      <w:tr w:rsidR="00B811F2" w:rsidRPr="006F041D" w:rsidTr="00A312DE">
        <w:trPr>
          <w:trHeight w:val="99"/>
        </w:trPr>
        <w:tc>
          <w:tcPr>
            <w:tcW w:w="6771" w:type="dxa"/>
            <w:gridSpan w:val="2"/>
            <w:shd w:val="clear" w:color="auto" w:fill="DBE5F1"/>
            <w:vAlign w:val="center"/>
          </w:tcPr>
          <w:p w:rsidR="00B811F2" w:rsidRPr="00C35D9B" w:rsidRDefault="00B811F2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Полный срок обучения</w:t>
            </w:r>
          </w:p>
        </w:tc>
      </w:tr>
      <w:tr w:rsidR="006240D7" w:rsidRPr="006F041D" w:rsidTr="006240D7">
        <w:trPr>
          <w:trHeight w:val="99"/>
        </w:trPr>
        <w:tc>
          <w:tcPr>
            <w:tcW w:w="6771" w:type="dxa"/>
            <w:gridSpan w:val="2"/>
            <w:shd w:val="clear" w:color="auto" w:fill="FDE9D9" w:themeFill="accent6" w:themeFillTint="33"/>
            <w:vAlign w:val="center"/>
          </w:tcPr>
          <w:p w:rsidR="006240D7" w:rsidRPr="00C35D9B" w:rsidRDefault="006240D7" w:rsidP="00A312D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Сельскохозяйственные специальности</w:t>
            </w:r>
          </w:p>
        </w:tc>
      </w:tr>
      <w:tr w:rsidR="00B811F2" w:rsidRPr="006F041D" w:rsidTr="006240D7">
        <w:trPr>
          <w:trHeight w:val="194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Агрономия;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Зоотехния; Промышленное рыбоводство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  <w:r w:rsidR="002B2BD5" w:rsidRPr="006240D7"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 xml:space="preserve">Химия </w:t>
            </w:r>
          </w:p>
          <w:p w:rsidR="00B811F2" w:rsidRPr="006F041D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4"/>
                <w:lang w:eastAsia="ru-RU"/>
              </w:rPr>
              <w:t>.</w:t>
            </w: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Агрохимия и почвоведение</w:t>
            </w:r>
            <w:r w:rsidR="006240D7" w:rsidRPr="006240D7"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Плодоовощеводство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Защита растений и карантин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Селекция и семеноводство</w:t>
            </w:r>
            <w:r w:rsidR="002B2BD5" w:rsidRPr="006240D7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; Птицеводство</w:t>
            </w:r>
            <w:r w:rsidR="002B2BD5" w:rsidRPr="006240D7">
              <w:rPr>
                <w:rFonts w:ascii="Times New Roman" w:hAnsi="Times New Roman"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FDE9D9" w:themeFill="accent6" w:themeFillTint="33"/>
            <w:vAlign w:val="center"/>
          </w:tcPr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Техническое обеспечение процессов с.-х. производства</w:t>
            </w:r>
            <w:r w:rsidR="002B2BD5" w:rsidRPr="006240D7">
              <w:rPr>
                <w:rFonts w:ascii="Times New Roman" w:hAnsi="Times New Roman"/>
                <w:b/>
                <w:color w:val="FF0000"/>
                <w:kern w:val="24"/>
                <w:sz w:val="18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;</w:t>
            </w:r>
            <w:r w:rsidRPr="002B2BD5"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Мелиорация и водное хозяйство</w:t>
            </w:r>
            <w:r w:rsidR="002B2BD5"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; Сельское строительство и обустройство территорий</w:t>
            </w:r>
            <w:r w:rsidR="002B2BD5"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>*</w:t>
            </w:r>
          </w:p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FDE9D9" w:themeFill="accent6" w:themeFillTint="33"/>
            <w:vAlign w:val="center"/>
          </w:tcPr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Физика </w:t>
            </w:r>
          </w:p>
          <w:p w:rsidR="00B811F2" w:rsidRPr="006F041D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B811F2" w:rsidRPr="00C35D9B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Математика </w:t>
            </w:r>
          </w:p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6"/>
                <w:lang w:eastAsia="ru-RU"/>
              </w:rPr>
              <w:t>.</w:t>
            </w:r>
          </w:p>
        </w:tc>
      </w:tr>
      <w:tr w:rsidR="00B811F2" w:rsidRPr="006F041D" w:rsidTr="006240D7">
        <w:trPr>
          <w:trHeight w:val="103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B811F2" w:rsidRPr="002B2BD5" w:rsidRDefault="00B811F2" w:rsidP="00A312DE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Техническое обеспечение мелиоративных и водохозяйственных работ</w:t>
            </w:r>
            <w:r w:rsidR="002B2BD5"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>*</w:t>
            </w:r>
            <w:r w:rsidRPr="002B2BD5">
              <w:rPr>
                <w:rFonts w:ascii="Times New Roman" w:hAnsi="Times New Roman"/>
                <w:b/>
                <w:color w:val="FF0000"/>
                <w:sz w:val="16"/>
                <w:lang w:eastAsia="ru-RU"/>
              </w:rPr>
              <w:t xml:space="preserve">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DBE5F1"/>
            <w:vAlign w:val="center"/>
          </w:tcPr>
          <w:p w:rsidR="00B811F2" w:rsidRPr="00B47FA4" w:rsidRDefault="00B811F2" w:rsidP="00A312DE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0D7" w:rsidRPr="006F041D" w:rsidTr="006240D7">
        <w:trPr>
          <w:trHeight w:val="262"/>
        </w:trPr>
        <w:tc>
          <w:tcPr>
            <w:tcW w:w="3935" w:type="dxa"/>
            <w:shd w:val="clear" w:color="auto" w:fill="FDE9D9" w:themeFill="accent6" w:themeFillTint="33"/>
            <w:vAlign w:val="center"/>
          </w:tcPr>
          <w:p w:rsidR="006240D7" w:rsidRPr="002B2BD5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FF0000"/>
                <w:kern w:val="24"/>
                <w:sz w:val="16"/>
                <w:lang w:eastAsia="ru-RU"/>
              </w:rPr>
            </w:pPr>
            <w:r w:rsidRPr="002B2BD5">
              <w:rPr>
                <w:rFonts w:ascii="Times New Roman" w:hAnsi="Times New Roman"/>
                <w:b/>
                <w:color w:val="FF0000"/>
                <w:kern w:val="24"/>
                <w:sz w:val="16"/>
                <w:lang w:eastAsia="ru-RU"/>
              </w:rPr>
              <w:t xml:space="preserve">Экономика и организация производства в отраслях АПК </w:t>
            </w:r>
            <w:r w:rsidRPr="002B2BD5">
              <w:rPr>
                <w:rFonts w:ascii="Times New Roman" w:hAnsi="Times New Roman"/>
                <w:color w:val="FF0000"/>
                <w:sz w:val="14"/>
                <w:lang w:eastAsia="ru-RU"/>
              </w:rPr>
              <w:t>(дневная и заочная форма)</w:t>
            </w:r>
            <w:r w:rsidRPr="006240D7">
              <w:rPr>
                <w:rFonts w:ascii="Times New Roman" w:hAnsi="Times New Roman"/>
                <w:color w:val="FF0000"/>
                <w:sz w:val="18"/>
                <w:lang w:eastAsia="ru-RU"/>
              </w:rPr>
              <w:t>*</w:t>
            </w:r>
          </w:p>
        </w:tc>
        <w:tc>
          <w:tcPr>
            <w:tcW w:w="2836" w:type="dxa"/>
            <w:shd w:val="clear" w:color="auto" w:fill="FDE9D9" w:themeFill="accent6" w:themeFillTint="33"/>
            <w:vAlign w:val="center"/>
          </w:tcPr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Математика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Ин. язык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B47FA4">
              <w:rPr>
                <w:rFonts w:ascii="Times New Roman" w:hAnsi="Times New Roman"/>
                <w:color w:val="000000"/>
                <w:sz w:val="14"/>
                <w:szCs w:val="16"/>
              </w:rPr>
              <w:t>(ЦТ или экзамен в академии)</w:t>
            </w:r>
            <w:r w:rsidRPr="00B47FA4">
              <w:rPr>
                <w:rFonts w:ascii="Times New Roman" w:hAnsi="Times New Roman"/>
                <w:color w:val="000000"/>
                <w:sz w:val="14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262"/>
        </w:trPr>
        <w:tc>
          <w:tcPr>
            <w:tcW w:w="6771" w:type="dxa"/>
            <w:gridSpan w:val="2"/>
            <w:shd w:val="clear" w:color="auto" w:fill="8DB3E2" w:themeFill="text2" w:themeFillTint="66"/>
            <w:vAlign w:val="center"/>
          </w:tcPr>
          <w:p w:rsidR="006240D7" w:rsidRPr="00C35D9B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lang w:eastAsia="ru-RU"/>
              </w:rPr>
              <w:t>Специальности не сельскохозяйственного профиля</w:t>
            </w:r>
          </w:p>
        </w:tc>
      </w:tr>
      <w:tr w:rsidR="006240D7" w:rsidRPr="006F041D" w:rsidTr="006240D7">
        <w:trPr>
          <w:trHeight w:val="262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Землеустройство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 w:val="restart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Физика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 xml:space="preserve">Математика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Бел. (рус.)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103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>Земельный кадастр</w:t>
            </w:r>
            <w:r>
              <w:rPr>
                <w:rFonts w:ascii="Times New Roman" w:hAnsi="Times New Roman"/>
                <w:color w:val="000000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vMerge/>
            <w:shd w:val="clear" w:color="auto" w:fill="8DB3E2" w:themeFill="text2" w:themeFillTint="66"/>
            <w:vAlign w:val="center"/>
          </w:tcPr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40D7" w:rsidRPr="006F041D" w:rsidTr="006240D7">
        <w:trPr>
          <w:trHeight w:val="103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Мировая экономика; Бухгалтерский учет, анализ и аудит; 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Финансы и кредит, Маркетинг; </w:t>
            </w:r>
          </w:p>
          <w:p w:rsidR="006240D7" w:rsidRPr="00A85311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Коммерческая деятельность</w:t>
            </w:r>
          </w:p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Ин.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 </w:t>
            </w:r>
          </w:p>
          <w:p w:rsidR="006240D7" w:rsidRPr="00B47FA4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Бел. (рус.)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.</w:t>
            </w:r>
          </w:p>
        </w:tc>
      </w:tr>
      <w:tr w:rsidR="006240D7" w:rsidRPr="006F041D" w:rsidTr="006240D7">
        <w:trPr>
          <w:trHeight w:val="409"/>
        </w:trPr>
        <w:tc>
          <w:tcPr>
            <w:tcW w:w="3935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Правоведение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8DB3E2" w:themeFill="text2" w:themeFillTint="66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Обществоведение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>;</w:t>
            </w:r>
          </w:p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Ин.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; </w:t>
            </w:r>
          </w:p>
          <w:p w:rsidR="006240D7" w:rsidRPr="006F041D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sz w:val="16"/>
                <w:lang w:eastAsia="ru-RU"/>
              </w:rPr>
              <w:t>Бел. (рус.) язык</w:t>
            </w:r>
            <w:r>
              <w:rPr>
                <w:rFonts w:ascii="Times New Roman" w:hAnsi="Times New Roman"/>
                <w:sz w:val="16"/>
                <w:lang w:eastAsia="ru-RU"/>
              </w:rPr>
              <w:t xml:space="preserve"> </w:t>
            </w:r>
            <w:r w:rsidRPr="00B47FA4">
              <w:rPr>
                <w:rFonts w:ascii="Times New Roman" w:hAnsi="Times New Roman"/>
                <w:sz w:val="14"/>
                <w:lang w:eastAsia="ru-RU"/>
              </w:rPr>
              <w:t>(ЦТ)</w:t>
            </w:r>
            <w:r w:rsidRPr="006F041D">
              <w:rPr>
                <w:rFonts w:ascii="Times New Roman" w:hAnsi="Times New Roman"/>
                <w:sz w:val="16"/>
                <w:lang w:eastAsia="ru-RU"/>
              </w:rPr>
              <w:t xml:space="preserve">. </w:t>
            </w:r>
          </w:p>
        </w:tc>
      </w:tr>
      <w:tr w:rsidR="006240D7" w:rsidRPr="006F041D" w:rsidTr="00A312DE">
        <w:trPr>
          <w:trHeight w:val="82"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ind w:left="-107" w:right="-108"/>
              <w:contextualSpacing/>
              <w:jc w:val="center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0217A9">
              <w:rPr>
                <w:rFonts w:ascii="Times New Roman" w:hAnsi="Times New Roman"/>
                <w:b/>
                <w:bCs/>
                <w:i/>
                <w:color w:val="000000"/>
                <w:kern w:val="24"/>
                <w:sz w:val="16"/>
                <w:lang w:eastAsia="ru-RU"/>
              </w:rPr>
              <w:t>Сокращенный срок обучения</w:t>
            </w:r>
          </w:p>
        </w:tc>
      </w:tr>
      <w:tr w:rsidR="006240D7" w:rsidRPr="006F041D" w:rsidTr="00A312DE">
        <w:trPr>
          <w:trHeight w:val="215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Агрономия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Почвоведение, з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емледелие</w:t>
            </w:r>
            <w:r>
              <w:rPr>
                <w:rStyle w:val="a6"/>
                <w:rFonts w:ascii="Times New Roman" w:hAnsi="Times New Roman"/>
                <w:i w:val="0"/>
                <w:sz w:val="14"/>
              </w:rPr>
              <w:t xml:space="preserve"> и мелиорация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 xml:space="preserve">; 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Растениеводство</w:t>
            </w:r>
          </w:p>
        </w:tc>
      </w:tr>
      <w:tr w:rsidR="006240D7" w:rsidRPr="006F041D" w:rsidTr="00A312DE">
        <w:trPr>
          <w:trHeight w:val="334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sz w:val="16"/>
                <w:lang w:eastAsia="ru-RU"/>
              </w:rPr>
              <w:t>Зоотехния</w:t>
            </w:r>
            <w:r>
              <w:rPr>
                <w:rFonts w:ascii="Times New Roman" w:hAnsi="Times New Roman"/>
                <w:color w:val="000000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Разведение с-х животных</w:t>
            </w:r>
            <w:r>
              <w:rPr>
                <w:rStyle w:val="a6"/>
                <w:rFonts w:ascii="Times New Roman" w:hAnsi="Times New Roman"/>
                <w:i w:val="0"/>
                <w:sz w:val="14"/>
              </w:rPr>
              <w:t xml:space="preserve"> с основами 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селекции</w:t>
            </w: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Кормление с-х животных</w:t>
            </w:r>
          </w:p>
        </w:tc>
      </w:tr>
      <w:tr w:rsidR="006240D7" w:rsidRPr="006F041D" w:rsidTr="00A312DE">
        <w:trPr>
          <w:trHeight w:val="279"/>
        </w:trPr>
        <w:tc>
          <w:tcPr>
            <w:tcW w:w="3935" w:type="dxa"/>
            <w:shd w:val="clear" w:color="auto" w:fill="auto"/>
            <w:vAlign w:val="center"/>
          </w:tcPr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Техническое обеспечение процессов с.-х. производства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Сельскохозяйственные машины;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Тракторы</w:t>
            </w:r>
          </w:p>
        </w:tc>
      </w:tr>
      <w:tr w:rsidR="006240D7" w:rsidRPr="006F041D" w:rsidTr="00A312DE">
        <w:trPr>
          <w:trHeight w:val="338"/>
        </w:trPr>
        <w:tc>
          <w:tcPr>
            <w:tcW w:w="3935" w:type="dxa"/>
            <w:shd w:val="clear" w:color="auto" w:fill="auto"/>
            <w:vAlign w:val="center"/>
          </w:tcPr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Сельское строительство и обустройство территорий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форма)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6240D7" w:rsidRPr="00A312DE" w:rsidRDefault="006240D7" w:rsidP="006240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A312DE">
              <w:rPr>
                <w:rFonts w:ascii="Times New Roman" w:hAnsi="Times New Roman"/>
                <w:sz w:val="14"/>
              </w:rPr>
              <w:t>Гражданские и промышленные здания;</w:t>
            </w:r>
          </w:p>
          <w:p w:rsidR="006240D7" w:rsidRPr="00A312D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  <w:szCs w:val="24"/>
              </w:rPr>
            </w:pPr>
            <w:r w:rsidRPr="00A312DE">
              <w:rPr>
                <w:rFonts w:ascii="Times New Roman" w:hAnsi="Times New Roman"/>
                <w:sz w:val="14"/>
              </w:rPr>
              <w:t>Строительные материалы и изделия</w:t>
            </w:r>
          </w:p>
        </w:tc>
      </w:tr>
      <w:tr w:rsidR="006240D7" w:rsidRPr="006F041D" w:rsidTr="00A312DE">
        <w:trPr>
          <w:trHeight w:val="153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Бухгалтерский учет, анализ и аудит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</w:p>
          <w:p w:rsidR="006240D7" w:rsidRPr="006F041D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Бухгалтерский учет;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Экономика организации</w:t>
            </w:r>
          </w:p>
        </w:tc>
      </w:tr>
      <w:tr w:rsidR="006240D7" w:rsidRPr="006F041D" w:rsidTr="00A312DE">
        <w:trPr>
          <w:trHeight w:val="214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Финансы и кредит</w:t>
            </w:r>
            <w:r>
              <w:rPr>
                <w:rFonts w:ascii="Times New Roman" w:hAnsi="Times New Roman"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(заочная форма)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</w:p>
        </w:tc>
      </w:tr>
      <w:tr w:rsidR="006240D7" w:rsidRPr="006F041D" w:rsidTr="00A312DE">
        <w:trPr>
          <w:trHeight w:val="302"/>
        </w:trPr>
        <w:tc>
          <w:tcPr>
            <w:tcW w:w="3935" w:type="dxa"/>
            <w:shd w:val="clear" w:color="auto" w:fill="auto"/>
            <w:vAlign w:val="center"/>
          </w:tcPr>
          <w:p w:rsidR="006240D7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Экономика и организация производства </w:t>
            </w:r>
          </w:p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 w:rsidRPr="00C35D9B"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>в отраслях АПК</w:t>
            </w: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(дневная и заочная форма)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>
              <w:rPr>
                <w:rStyle w:val="a6"/>
                <w:rFonts w:ascii="Times New Roman" w:hAnsi="Times New Roman"/>
                <w:i w:val="0"/>
                <w:sz w:val="14"/>
              </w:rPr>
              <w:t>Экономика организации;</w:t>
            </w:r>
          </w:p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  <w:r w:rsidRPr="00BD189E">
              <w:rPr>
                <w:rStyle w:val="a6"/>
                <w:rFonts w:ascii="Times New Roman" w:hAnsi="Times New Roman"/>
                <w:i w:val="0"/>
                <w:sz w:val="14"/>
              </w:rPr>
              <w:t>Основы менеджмента</w:t>
            </w:r>
          </w:p>
        </w:tc>
      </w:tr>
      <w:tr w:rsidR="006240D7" w:rsidRPr="006F041D" w:rsidTr="00A312DE">
        <w:trPr>
          <w:trHeight w:val="235"/>
        </w:trPr>
        <w:tc>
          <w:tcPr>
            <w:tcW w:w="3935" w:type="dxa"/>
            <w:shd w:val="clear" w:color="auto" w:fill="auto"/>
            <w:vAlign w:val="center"/>
          </w:tcPr>
          <w:p w:rsidR="006240D7" w:rsidRPr="00C35D9B" w:rsidRDefault="006240D7" w:rsidP="006240D7">
            <w:pPr>
              <w:spacing w:after="0" w:line="216" w:lineRule="auto"/>
              <w:contextualSpacing/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16"/>
                <w:lang w:eastAsia="ru-RU"/>
              </w:rPr>
              <w:t xml:space="preserve">Маркетинг </w:t>
            </w:r>
            <w:r w:rsidRPr="00C35D9B">
              <w:rPr>
                <w:rFonts w:ascii="Times New Roman" w:hAnsi="Times New Roman"/>
                <w:color w:val="000000"/>
                <w:sz w:val="14"/>
                <w:lang w:eastAsia="ru-RU"/>
              </w:rPr>
              <w:t>(заочная форма)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6240D7" w:rsidRPr="00BD189E" w:rsidRDefault="006240D7" w:rsidP="006240D7">
            <w:pPr>
              <w:spacing w:after="0" w:line="216" w:lineRule="auto"/>
              <w:ind w:left="-108" w:right="-108"/>
              <w:contextualSpacing/>
              <w:jc w:val="center"/>
              <w:rPr>
                <w:rStyle w:val="a6"/>
                <w:rFonts w:ascii="Times New Roman" w:hAnsi="Times New Roman"/>
                <w:i w:val="0"/>
                <w:sz w:val="14"/>
              </w:rPr>
            </w:pPr>
          </w:p>
        </w:tc>
      </w:tr>
    </w:tbl>
    <w:p w:rsidR="00B811F2" w:rsidRPr="00484585" w:rsidRDefault="00B811F2" w:rsidP="00BD189E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b/>
          <w:sz w:val="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E5692F" w:rsidRPr="00E5692F" w:rsidRDefault="00E5692F" w:rsidP="00E5692F">
      <w:pPr>
        <w:spacing w:after="0" w:line="216" w:lineRule="auto"/>
        <w:jc w:val="center"/>
        <w:rPr>
          <w:rFonts w:ascii="Times New Roman" w:hAnsi="Times New Roman"/>
          <w:sz w:val="28"/>
          <w:szCs w:val="32"/>
          <w:lang w:val="ru-BY"/>
        </w:rPr>
      </w:pPr>
      <w:r w:rsidRPr="00E5692F">
        <w:rPr>
          <w:rFonts w:ascii="Times New Roman" w:hAnsi="Times New Roman"/>
          <w:b/>
          <w:bCs/>
          <w:sz w:val="28"/>
          <w:szCs w:val="32"/>
        </w:rPr>
        <w:t>Без экзаменов в академию зачисляются</w:t>
      </w:r>
    </w:p>
    <w:p w:rsidR="00E5692F" w:rsidRDefault="00E5692F" w:rsidP="00E5692F">
      <w:pPr>
        <w:spacing w:after="0" w:line="216" w:lineRule="auto"/>
        <w:jc w:val="center"/>
        <w:rPr>
          <w:rFonts w:ascii="Times New Roman" w:hAnsi="Times New Roman"/>
          <w:b/>
          <w:bCs/>
          <w:sz w:val="14"/>
          <w:szCs w:val="16"/>
        </w:rPr>
      </w:pPr>
      <w:r w:rsidRPr="00E5692F">
        <w:rPr>
          <w:rFonts w:ascii="Times New Roman" w:hAnsi="Times New Roman"/>
          <w:sz w:val="14"/>
          <w:szCs w:val="16"/>
        </w:rPr>
        <w:t>(пункт 24 Правил приема, дополнение от 27 января 2022 г. № 23)</w:t>
      </w:r>
      <w:r w:rsidRPr="00E5692F">
        <w:rPr>
          <w:rFonts w:ascii="Times New Roman" w:hAnsi="Times New Roman"/>
          <w:b/>
          <w:bCs/>
          <w:sz w:val="14"/>
          <w:szCs w:val="16"/>
        </w:rPr>
        <w:t>:</w:t>
      </w:r>
    </w:p>
    <w:p w:rsidR="00E5692F" w:rsidRPr="00E5692F" w:rsidRDefault="00E5692F" w:rsidP="00E5692F">
      <w:pPr>
        <w:spacing w:after="0" w:line="216" w:lineRule="auto"/>
        <w:jc w:val="center"/>
        <w:rPr>
          <w:rFonts w:ascii="Times New Roman" w:hAnsi="Times New Roman"/>
          <w:sz w:val="14"/>
          <w:szCs w:val="16"/>
          <w:lang w:val="ru-BY"/>
        </w:rPr>
      </w:pPr>
    </w:p>
    <w:p w:rsidR="00E5692F" w:rsidRPr="00E5692F" w:rsidRDefault="00E5692F" w:rsidP="00E5692F">
      <w:pPr>
        <w:spacing w:after="0" w:line="216" w:lineRule="auto"/>
        <w:ind w:firstLine="284"/>
        <w:jc w:val="both"/>
        <w:rPr>
          <w:rFonts w:ascii="Times New Roman" w:hAnsi="Times New Roman"/>
          <w:sz w:val="20"/>
          <w:lang w:val="ru-BY"/>
        </w:rPr>
      </w:pPr>
      <w:r w:rsidRPr="00E5692F">
        <w:rPr>
          <w:rFonts w:ascii="Times New Roman" w:hAnsi="Times New Roman"/>
          <w:sz w:val="20"/>
        </w:rPr>
        <w:t xml:space="preserve">1. </w:t>
      </w:r>
      <w:r w:rsidRPr="00E5692F">
        <w:rPr>
          <w:rFonts w:ascii="Times New Roman" w:hAnsi="Times New Roman"/>
          <w:b/>
          <w:bCs/>
          <w:sz w:val="20"/>
        </w:rPr>
        <w:t>Лица, заключение договора на целевую подготовку специалиста и поступающие на с/х специальности</w:t>
      </w:r>
      <w:r w:rsidRPr="00E5692F">
        <w:rPr>
          <w:rFonts w:ascii="Times New Roman" w:hAnsi="Times New Roman"/>
          <w:sz w:val="20"/>
        </w:rPr>
        <w:t xml:space="preserve"> (договор с организацией, либо с </w:t>
      </w:r>
      <w:proofErr w:type="spellStart"/>
      <w:r w:rsidRPr="00E5692F">
        <w:rPr>
          <w:rFonts w:ascii="Times New Roman" w:hAnsi="Times New Roman"/>
          <w:sz w:val="20"/>
        </w:rPr>
        <w:t>райсельхозпродом</w:t>
      </w:r>
      <w:proofErr w:type="spellEnd"/>
      <w:r w:rsidRPr="00E5692F">
        <w:rPr>
          <w:rFonts w:ascii="Times New Roman" w:hAnsi="Times New Roman"/>
          <w:sz w:val="20"/>
        </w:rPr>
        <w:t xml:space="preserve">, либо с </w:t>
      </w:r>
      <w:proofErr w:type="spellStart"/>
      <w:r w:rsidRPr="00E5692F">
        <w:rPr>
          <w:rFonts w:ascii="Times New Roman" w:hAnsi="Times New Roman"/>
          <w:sz w:val="20"/>
        </w:rPr>
        <w:t>облсельхозпродом</w:t>
      </w:r>
      <w:proofErr w:type="spellEnd"/>
      <w:r w:rsidRPr="00E5692F">
        <w:rPr>
          <w:rFonts w:ascii="Times New Roman" w:hAnsi="Times New Roman"/>
          <w:sz w:val="20"/>
        </w:rPr>
        <w:t>).</w:t>
      </w:r>
    </w:p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372"/>
        <w:gridCol w:w="4456"/>
      </w:tblGrid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Агрохимия и почвоведение;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</w:rPr>
              <w:t>Промышленное рыбоводство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Плодоовощеводство;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Техническое обеспечение процессов с/х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>производства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Защита растений и карантин;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Мелиорация и водное хозяйство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Агрономия;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Сельское строительство и обустройство территорий</w:t>
            </w:r>
          </w:p>
        </w:tc>
      </w:tr>
      <w:tr w:rsidR="009E6B56" w:rsidRPr="00C37685" w:rsidTr="009E6B56"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Селекция и семеноводство;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Экономика и организация производства в отраслях</w:t>
            </w:r>
            <w:r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АПК</w:t>
            </w:r>
          </w:p>
        </w:tc>
      </w:tr>
      <w:tr w:rsidR="009E6B56" w:rsidRPr="00C37685" w:rsidTr="009E6B56">
        <w:trPr>
          <w:trHeight w:val="77"/>
        </w:trPr>
        <w:tc>
          <w:tcPr>
            <w:tcW w:w="2410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Зоотехния;</w:t>
            </w:r>
          </w:p>
        </w:tc>
        <w:tc>
          <w:tcPr>
            <w:tcW w:w="4536" w:type="dxa"/>
            <w:vAlign w:val="center"/>
          </w:tcPr>
          <w:p w:rsidR="009E6B56" w:rsidRPr="00C37685" w:rsidRDefault="009E6B56" w:rsidP="009E6B56">
            <w:pPr>
              <w:tabs>
                <w:tab w:val="left" w:pos="142"/>
              </w:tabs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</w:tbl>
    <w:p w:rsidR="00E5692F" w:rsidRDefault="00E5692F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C37685" w:rsidRDefault="00C37685" w:rsidP="00E5692F">
      <w:pPr>
        <w:spacing w:after="0" w:line="240" w:lineRule="auto"/>
        <w:ind w:left="-426" w:right="-596"/>
        <w:jc w:val="center"/>
        <w:outlineLvl w:val="3"/>
        <w:rPr>
          <w:rFonts w:ascii="Times New Roman" w:hAnsi="Times New Roman"/>
          <w:b/>
          <w:bCs/>
          <w:color w:val="000000" w:themeColor="text1"/>
          <w:szCs w:val="28"/>
          <w:u w:val="single"/>
          <w:lang w:eastAsia="ru-RU"/>
        </w:rPr>
      </w:pPr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Условия поступления выпускников </w:t>
      </w:r>
      <w:proofErr w:type="spellStart"/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>агроклассов</w:t>
      </w:r>
      <w:proofErr w:type="spellEnd"/>
      <w:r w:rsidRPr="00E5692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E5692F">
        <w:rPr>
          <w:rFonts w:ascii="Times New Roman" w:hAnsi="Times New Roman"/>
          <w:b/>
          <w:bCs/>
          <w:color w:val="000000" w:themeColor="text1"/>
          <w:szCs w:val="28"/>
          <w:u w:val="single"/>
          <w:lang w:eastAsia="ru-RU"/>
        </w:rPr>
        <w:t>(без экзаменов):</w:t>
      </w:r>
    </w:p>
    <w:p w:rsidR="00E5692F" w:rsidRPr="00E5692F" w:rsidRDefault="00E5692F" w:rsidP="00E5692F">
      <w:pPr>
        <w:spacing w:after="0" w:line="240" w:lineRule="auto"/>
        <w:ind w:left="-426" w:right="-596"/>
        <w:jc w:val="center"/>
        <w:outlineLvl w:val="3"/>
        <w:rPr>
          <w:rFonts w:ascii="Times New Roman" w:hAnsi="Times New Roman"/>
          <w:b/>
          <w:bCs/>
          <w:color w:val="000000" w:themeColor="text1"/>
          <w:szCs w:val="28"/>
          <w:lang w:eastAsia="ru-RU"/>
        </w:rPr>
      </w:pPr>
    </w:p>
    <w:p w:rsidR="00C37685" w:rsidRPr="00054ABA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1. Запись в аттестате об окончании </w:t>
      </w:r>
      <w:proofErr w:type="spellStart"/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агрокласса</w:t>
      </w:r>
      <w:proofErr w:type="spellEnd"/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; </w:t>
      </w:r>
    </w:p>
    <w:p w:rsid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2. Отметки в аттестате по профильным предметам не ниже 7 баллов</w:t>
      </w:r>
      <w:r w:rsidR="002F31AF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:</w:t>
      </w: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 xml:space="preserve"> </w:t>
      </w:r>
    </w:p>
    <w:p w:rsidR="00C37685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bookmarkStart w:id="0" w:name="_GoBack"/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 xml:space="preserve">(химия, биология – для биологических специальностей); </w:t>
      </w:r>
    </w:p>
    <w:p w:rsidR="002F31AF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 xml:space="preserve">(физика, математика – для инженерных специальностей); </w:t>
      </w:r>
    </w:p>
    <w:p w:rsidR="00C37685" w:rsidRPr="002F31AF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</w:pPr>
      <w:r w:rsidRPr="002F31AF">
        <w:rPr>
          <w:rFonts w:ascii="Times New Roman" w:hAnsi="Times New Roman"/>
          <w:bCs/>
          <w:color w:val="000000" w:themeColor="text1"/>
          <w:sz w:val="16"/>
          <w:szCs w:val="20"/>
          <w:lang w:eastAsia="ru-RU"/>
        </w:rPr>
        <w:t>(математика, иностранный язык – для экономической специальности);</w:t>
      </w:r>
    </w:p>
    <w:bookmarkEnd w:id="0"/>
    <w:p w:rsidR="00C37685" w:rsidRPr="00054ABA" w:rsidRDefault="00C37685" w:rsidP="00C37685">
      <w:pPr>
        <w:spacing w:after="0" w:line="240" w:lineRule="auto"/>
        <w:ind w:left="-426" w:right="282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  <w:r w:rsidRPr="00054ABA"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  <w:t>3. Заключение договора на целевую подготовку специалиста (либо с организацией, либо с райисполкомом, либо с облисполкомом).</w:t>
      </w:r>
    </w:p>
    <w:p w:rsidR="00C37685" w:rsidRPr="00054ABA" w:rsidRDefault="00C37685" w:rsidP="00C37685">
      <w:pPr>
        <w:spacing w:after="0" w:line="240" w:lineRule="auto"/>
        <w:ind w:left="-426" w:right="-596" w:firstLine="284"/>
        <w:outlineLvl w:val="3"/>
        <w:rPr>
          <w:rFonts w:ascii="Times New Roman" w:hAnsi="Times New Roman"/>
          <w:bCs/>
          <w:color w:val="000000" w:themeColor="text1"/>
          <w:sz w:val="20"/>
          <w:szCs w:val="24"/>
          <w:lang w:eastAsia="ru-RU"/>
        </w:rPr>
      </w:pPr>
    </w:p>
    <w:p w:rsidR="00C37685" w:rsidRPr="00C37685" w:rsidRDefault="00C37685" w:rsidP="00C37685">
      <w:pPr>
        <w:tabs>
          <w:tab w:val="left" w:pos="142"/>
        </w:tabs>
        <w:spacing w:after="0" w:line="240" w:lineRule="auto"/>
        <w:ind w:left="-426" w:right="-596"/>
        <w:jc w:val="center"/>
        <w:rPr>
          <w:rFonts w:ascii="Times New Roman" w:hAnsi="Times New Roman"/>
          <w:b/>
          <w:color w:val="0000FF"/>
          <w:sz w:val="16"/>
          <w:szCs w:val="20"/>
        </w:rPr>
      </w:pPr>
      <w:r w:rsidRPr="00C37685">
        <w:rPr>
          <w:rFonts w:ascii="Times New Roman" w:hAnsi="Times New Roman"/>
          <w:b/>
          <w:color w:val="0000FF"/>
          <w:sz w:val="16"/>
          <w:szCs w:val="20"/>
        </w:rPr>
        <w:t xml:space="preserve">Специальности, на которые выпускники </w:t>
      </w:r>
      <w:proofErr w:type="spellStart"/>
      <w:r w:rsidRPr="00C37685">
        <w:rPr>
          <w:rFonts w:ascii="Times New Roman" w:hAnsi="Times New Roman"/>
          <w:b/>
          <w:color w:val="0000FF"/>
          <w:sz w:val="16"/>
          <w:szCs w:val="20"/>
        </w:rPr>
        <w:t>агроклассов</w:t>
      </w:r>
      <w:proofErr w:type="spellEnd"/>
      <w:r w:rsidRPr="00C37685">
        <w:rPr>
          <w:rFonts w:ascii="Times New Roman" w:hAnsi="Times New Roman"/>
          <w:b/>
          <w:color w:val="0000FF"/>
          <w:sz w:val="16"/>
          <w:szCs w:val="20"/>
        </w:rPr>
        <w:t xml:space="preserve"> поступают без экзаменов:</w:t>
      </w:r>
    </w:p>
    <w:p w:rsidR="00C37685" w:rsidRPr="00C37685" w:rsidRDefault="00C37685" w:rsidP="00C37685">
      <w:pPr>
        <w:tabs>
          <w:tab w:val="left" w:pos="142"/>
        </w:tabs>
        <w:spacing w:after="0" w:line="240" w:lineRule="auto"/>
        <w:ind w:left="-426" w:right="-596"/>
        <w:jc w:val="center"/>
        <w:rPr>
          <w:rFonts w:ascii="Times New Roman" w:hAnsi="Times New Roman"/>
          <w:b/>
          <w:color w:val="0000FF"/>
          <w:sz w:val="16"/>
          <w:szCs w:val="20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884"/>
        <w:gridCol w:w="3944"/>
      </w:tblGrid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Агрохимия и почвоведение;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Промышленное рыбоводство;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Плодоовощеводство;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Техническое обеспечение процессов с/х производства;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Защита растений и карантин;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Мелиорация и водное хозяйство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Агрономия;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Сельское строительство и обустройство территорий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b/>
                <w:color w:val="0000FF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Селекция и семеноводство;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Экономика и организация производства в отраслях АПК</w:t>
            </w:r>
          </w:p>
        </w:tc>
      </w:tr>
      <w:tr w:rsidR="009E6B56" w:rsidRPr="00C37685" w:rsidTr="009E6B56">
        <w:tc>
          <w:tcPr>
            <w:tcW w:w="29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  <w:r w:rsidRPr="00C37685">
              <w:rPr>
                <w:rFonts w:ascii="Times New Roman" w:hAnsi="Times New Roman"/>
                <w:color w:val="000000" w:themeColor="text1"/>
                <w:sz w:val="16"/>
              </w:rPr>
              <w:t>Зоотехния;</w:t>
            </w:r>
          </w:p>
        </w:tc>
        <w:tc>
          <w:tcPr>
            <w:tcW w:w="4077" w:type="dxa"/>
          </w:tcPr>
          <w:p w:rsidR="009E6B56" w:rsidRPr="00C37685" w:rsidRDefault="009E6B56" w:rsidP="009E6B56">
            <w:pPr>
              <w:tabs>
                <w:tab w:val="left" w:pos="142"/>
              </w:tabs>
              <w:ind w:right="-596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</w:tbl>
    <w:p w:rsidR="00C37685" w:rsidRPr="00C37685" w:rsidRDefault="00C37685" w:rsidP="00C376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7685" w:rsidRDefault="00C37685" w:rsidP="00BD189E">
      <w:pPr>
        <w:spacing w:after="0" w:line="216" w:lineRule="auto"/>
        <w:jc w:val="center"/>
        <w:rPr>
          <w:rFonts w:ascii="Times New Roman" w:hAnsi="Times New Roman"/>
          <w:sz w:val="14"/>
          <w:szCs w:val="16"/>
        </w:rPr>
      </w:pPr>
    </w:p>
    <w:p w:rsidR="00B811F2" w:rsidRPr="00645C18" w:rsidRDefault="00B811F2" w:rsidP="00BD189E">
      <w:pPr>
        <w:spacing w:after="0" w:line="216" w:lineRule="auto"/>
        <w:jc w:val="center"/>
        <w:rPr>
          <w:rFonts w:ascii="Times New Roman" w:hAnsi="Times New Roman"/>
          <w:sz w:val="18"/>
          <w:szCs w:val="20"/>
          <w:u w:val="single"/>
        </w:rPr>
      </w:pPr>
      <w:r w:rsidRPr="00645C18">
        <w:rPr>
          <w:rFonts w:ascii="Times New Roman" w:hAnsi="Times New Roman"/>
          <w:sz w:val="18"/>
          <w:szCs w:val="20"/>
        </w:rPr>
        <w:t xml:space="preserve">С более подробной информацией можно ознакомиться на нашем сайте: </w:t>
      </w:r>
      <w:hyperlink r:id="rId4" w:history="1"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www</w:t>
        </w:r>
        <w:r w:rsidRPr="00645C18">
          <w:rPr>
            <w:rStyle w:val="a3"/>
            <w:rFonts w:ascii="Times New Roman" w:hAnsi="Times New Roman"/>
            <w:sz w:val="18"/>
            <w:szCs w:val="20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baa</w:t>
        </w:r>
        <w:r w:rsidRPr="00645C18">
          <w:rPr>
            <w:rStyle w:val="a3"/>
            <w:rFonts w:ascii="Times New Roman" w:hAnsi="Times New Roman"/>
            <w:sz w:val="18"/>
            <w:szCs w:val="20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by</w:t>
        </w:r>
      </w:hyperlink>
    </w:p>
    <w:p w:rsidR="00091C9E" w:rsidRPr="009E6B56" w:rsidRDefault="00B811F2" w:rsidP="00313508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16"/>
          <w:szCs w:val="28"/>
        </w:rPr>
      </w:pPr>
      <w:r w:rsidRPr="00645C18">
        <w:rPr>
          <w:rFonts w:ascii="Times New Roman" w:hAnsi="Times New Roman"/>
          <w:sz w:val="18"/>
          <w:szCs w:val="20"/>
        </w:rPr>
        <w:t xml:space="preserve">Приемная комиссия: тел. 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(8-02233) </w:t>
      </w:r>
      <w:r w:rsidR="003C0D7A" w:rsidRPr="009E6B56">
        <w:rPr>
          <w:rFonts w:ascii="Times New Roman" w:hAnsi="Times New Roman"/>
          <w:sz w:val="18"/>
          <w:szCs w:val="20"/>
          <w:lang w:val="en-US"/>
        </w:rPr>
        <w:t>7</w:t>
      </w:r>
      <w:r w:rsidRPr="009E6B56">
        <w:rPr>
          <w:rFonts w:ascii="Times New Roman" w:hAnsi="Times New Roman"/>
          <w:sz w:val="18"/>
          <w:szCs w:val="20"/>
          <w:lang w:val="en-US"/>
        </w:rPr>
        <w:t>-</w:t>
      </w:r>
      <w:r w:rsidR="003C0D7A" w:rsidRPr="009E6B56">
        <w:rPr>
          <w:rFonts w:ascii="Times New Roman" w:hAnsi="Times New Roman"/>
          <w:sz w:val="18"/>
          <w:szCs w:val="20"/>
          <w:lang w:val="en-US"/>
        </w:rPr>
        <w:t>59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-65, 7-97-31; </w:t>
      </w:r>
      <w:r w:rsidRPr="00645C18">
        <w:rPr>
          <w:rFonts w:ascii="Times New Roman" w:hAnsi="Times New Roman"/>
          <w:sz w:val="18"/>
          <w:szCs w:val="20"/>
          <w:lang w:val="en-US"/>
        </w:rPr>
        <w:t>E</w:t>
      </w:r>
      <w:r w:rsidRPr="009E6B56">
        <w:rPr>
          <w:rFonts w:ascii="Times New Roman" w:hAnsi="Times New Roman"/>
          <w:sz w:val="18"/>
          <w:szCs w:val="20"/>
          <w:lang w:val="en-US"/>
        </w:rPr>
        <w:t>-</w:t>
      </w:r>
      <w:r w:rsidRPr="00645C18">
        <w:rPr>
          <w:rFonts w:ascii="Times New Roman" w:hAnsi="Times New Roman"/>
          <w:sz w:val="18"/>
          <w:szCs w:val="20"/>
          <w:lang w:val="en-US"/>
        </w:rPr>
        <w:t>mail</w:t>
      </w:r>
      <w:r w:rsidRPr="009E6B56">
        <w:rPr>
          <w:rFonts w:ascii="Times New Roman" w:hAnsi="Times New Roman"/>
          <w:sz w:val="18"/>
          <w:szCs w:val="20"/>
          <w:lang w:val="en-US"/>
        </w:rPr>
        <w:t xml:space="preserve">: </w:t>
      </w:r>
      <w:hyperlink r:id="rId5" w:history="1"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pk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_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bgsha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@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mail</w:t>
        </w:r>
        <w:r w:rsidRPr="009E6B56">
          <w:rPr>
            <w:rStyle w:val="a3"/>
            <w:rFonts w:ascii="Times New Roman" w:hAnsi="Times New Roman"/>
            <w:sz w:val="18"/>
            <w:szCs w:val="20"/>
            <w:lang w:val="en-US"/>
          </w:rPr>
          <w:t>.</w:t>
        </w:r>
        <w:r w:rsidRPr="00645C18">
          <w:rPr>
            <w:rStyle w:val="a3"/>
            <w:rFonts w:ascii="Times New Roman" w:hAnsi="Times New Roman"/>
            <w:sz w:val="18"/>
            <w:szCs w:val="20"/>
            <w:lang w:val="en-US"/>
          </w:rPr>
          <w:t>ru</w:t>
        </w:r>
      </w:hyperlink>
      <w:r w:rsidRPr="009E6B56">
        <w:rPr>
          <w:rFonts w:ascii="Times New Roman" w:hAnsi="Times New Roman"/>
          <w:sz w:val="18"/>
          <w:szCs w:val="20"/>
          <w:lang w:val="en-US"/>
        </w:rPr>
        <w:t xml:space="preserve"> </w:t>
      </w:r>
      <w:r w:rsidR="009E6B56">
        <w:rPr>
          <w:noProof/>
        </w:rPr>
        <w:drawing>
          <wp:inline distT="0" distB="0" distL="0" distR="0" wp14:anchorId="137F16FB" wp14:editId="314F88EC">
            <wp:extent cx="1344706" cy="1344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0610" cy="135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C9E" w:rsidRPr="009E6B56" w:rsidSect="005C5205">
      <w:pgSz w:w="8391" w:h="11907" w:code="11"/>
      <w:pgMar w:top="426" w:right="4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2"/>
    <w:rsid w:val="00003AE8"/>
    <w:rsid w:val="00054ABA"/>
    <w:rsid w:val="00055795"/>
    <w:rsid w:val="000613BD"/>
    <w:rsid w:val="00091C9E"/>
    <w:rsid w:val="00235AF9"/>
    <w:rsid w:val="002B2BD5"/>
    <w:rsid w:val="002F31AF"/>
    <w:rsid w:val="00310814"/>
    <w:rsid w:val="00313508"/>
    <w:rsid w:val="00355C64"/>
    <w:rsid w:val="00397088"/>
    <w:rsid w:val="003C0D7A"/>
    <w:rsid w:val="003F5016"/>
    <w:rsid w:val="00430791"/>
    <w:rsid w:val="00486A90"/>
    <w:rsid w:val="005726F6"/>
    <w:rsid w:val="005C5205"/>
    <w:rsid w:val="005F160E"/>
    <w:rsid w:val="006240D7"/>
    <w:rsid w:val="00645C18"/>
    <w:rsid w:val="0069402A"/>
    <w:rsid w:val="007A4B27"/>
    <w:rsid w:val="008248F2"/>
    <w:rsid w:val="00837C4E"/>
    <w:rsid w:val="008E60F6"/>
    <w:rsid w:val="00902B0C"/>
    <w:rsid w:val="009E6B56"/>
    <w:rsid w:val="00A312DE"/>
    <w:rsid w:val="00A85311"/>
    <w:rsid w:val="00B811F2"/>
    <w:rsid w:val="00BB4A61"/>
    <w:rsid w:val="00BD189E"/>
    <w:rsid w:val="00C21542"/>
    <w:rsid w:val="00C37685"/>
    <w:rsid w:val="00D54FBB"/>
    <w:rsid w:val="00D62FE5"/>
    <w:rsid w:val="00DB0636"/>
    <w:rsid w:val="00E11E74"/>
    <w:rsid w:val="00E126E8"/>
    <w:rsid w:val="00E5692F"/>
    <w:rsid w:val="00EA7D81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8D7E"/>
  <w15:docId w15:val="{C8BE4BF1-49D0-4874-A589-646EA2E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F2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"/>
    <w:qFormat/>
    <w:rsid w:val="00B811F2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811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1F2"/>
    <w:rPr>
      <w:color w:val="0000FF"/>
      <w:u w:val="single"/>
    </w:rPr>
  </w:style>
  <w:style w:type="paragraph" w:styleId="a4">
    <w:name w:val="Body Text"/>
    <w:basedOn w:val="a"/>
    <w:link w:val="a5"/>
    <w:rsid w:val="00B811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811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0"/>
    <w:qFormat/>
    <w:rsid w:val="00B811F2"/>
    <w:rPr>
      <w:i/>
      <w:iCs/>
    </w:rPr>
  </w:style>
  <w:style w:type="character" w:customStyle="1" w:styleId="apple-converted-space">
    <w:name w:val="apple-converted-space"/>
    <w:basedOn w:val="a0"/>
    <w:rsid w:val="00055795"/>
  </w:style>
  <w:style w:type="paragraph" w:styleId="a7">
    <w:name w:val="Balloon Text"/>
    <w:basedOn w:val="a"/>
    <w:link w:val="a8"/>
    <w:uiPriority w:val="99"/>
    <w:semiHidden/>
    <w:unhideWhenUsed/>
    <w:rsid w:val="0039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8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3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k_bgsha@mail.ru" TargetMode="External"/><Relationship Id="rId4" Type="http://schemas.openxmlformats.org/officeDocument/2006/relationships/hyperlink" Target="http://www.ba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2017-01-25T08:42:00Z</cp:lastPrinted>
  <dcterms:created xsi:type="dcterms:W3CDTF">2022-02-04T12:40:00Z</dcterms:created>
  <dcterms:modified xsi:type="dcterms:W3CDTF">2022-02-04T12:41:00Z</dcterms:modified>
</cp:coreProperties>
</file>